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46" w:rsidRPr="00380346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Pr="00380346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EB1346" w:rsidRPr="00380346" w:rsidRDefault="00EB1346" w:rsidP="00C348EC">
      <w:pPr>
        <w:tabs>
          <w:tab w:val="left" w:pos="426"/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EB1346" w:rsidRPr="00380346" w:rsidRDefault="00EB1346" w:rsidP="00C348EC">
      <w:pPr>
        <w:tabs>
          <w:tab w:val="left" w:pos="426"/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</w:rPr>
        <w:tab/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1E0D58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6B02205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Тарих</w:t>
      </w:r>
      <w:proofErr w:type="spellEnd"/>
      <w:r w:rsidR="00EB1346" w:rsidRPr="00380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мамандығына арналған</w:t>
      </w:r>
    </w:p>
    <w:p w:rsidR="00EB1346" w:rsidRPr="00380346" w:rsidRDefault="00D166BC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«Музейтану</w:t>
      </w:r>
      <w:r w:rsidR="00EB1346" w:rsidRPr="0038034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Алматы 201</w:t>
      </w:r>
      <w:r w:rsidR="00344C68" w:rsidRPr="0038034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EB1346" w:rsidRPr="00380346" w:rsidRDefault="00EB1346" w:rsidP="00C348EC">
      <w:pPr>
        <w:tabs>
          <w:tab w:val="left" w:pos="426"/>
          <w:tab w:val="left" w:pos="1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D166BC" w:rsidRPr="00380346">
        <w:rPr>
          <w:rFonts w:ascii="Times New Roman" w:hAnsi="Times New Roman" w:cs="Times New Roman"/>
          <w:sz w:val="28"/>
          <w:szCs w:val="28"/>
          <w:lang w:val="kk-KZ"/>
        </w:rPr>
        <w:t>Музейтану</w:t>
      </w:r>
      <w:r w:rsidRPr="00380346">
        <w:rPr>
          <w:rFonts w:ascii="Times New Roman" w:hAnsi="Times New Roman" w:cs="Times New Roman"/>
          <w:sz w:val="28"/>
          <w:szCs w:val="28"/>
          <w:lang w:val="kk-KZ"/>
        </w:rPr>
        <w:t>» пәні бойынша емтиханға бакалавриаттың оқу бағдарламасы мен оқу жоспарының талаптарына сай оқу үдерісін аяқтаған бакалаврлар жіберіледі.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Емтихан нәтижелері бойынша қанағаттандырылмаған баға алған бакалавр әл-Фараби атындағы ҚазҰУ Академиялық саясатына сай бекітілген ережелердің негізінде емтиханды қайта (жазғы семестрды оқиды) тапсырады.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D166BC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«Музейтану</w:t>
      </w:r>
      <w:r w:rsidR="00EB1346" w:rsidRPr="00380346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емтихан сұрақтары</w:t>
      </w:r>
    </w:p>
    <w:p w:rsidR="00D166BC" w:rsidRPr="00380346" w:rsidRDefault="00D166BC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«Музейтану» пәнінің негізгі ұғымдары</w:t>
      </w:r>
    </w:p>
    <w:p w:rsidR="003B7E93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«Музейтану</w:t>
      </w:r>
      <w:r w:rsidR="003B7E93" w:rsidRPr="00380346">
        <w:rPr>
          <w:rFonts w:ascii="Times New Roman" w:hAnsi="Times New Roman" w:cs="Times New Roman"/>
          <w:sz w:val="28"/>
          <w:szCs w:val="28"/>
          <w:lang w:val="kk-KZ"/>
        </w:rPr>
        <w:t>» пәнінің мақсаты мен міндеттерін зерделеңіз</w:t>
      </w:r>
    </w:p>
    <w:p w:rsidR="003B7E93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«Музейтанудың</w:t>
      </w:r>
      <w:r w:rsidR="003B7E93" w:rsidRPr="00380346">
        <w:rPr>
          <w:rFonts w:ascii="Times New Roman" w:hAnsi="Times New Roman" w:cs="Times New Roman"/>
          <w:sz w:val="28"/>
          <w:szCs w:val="28"/>
          <w:lang w:val="kk-KZ"/>
        </w:rPr>
        <w:t>» қалыптасуына саралау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Музейдің білім беру қызметі қалыптасуының алғышарттарына тоқталыңыз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Музейлік білім беру қызметі дамуының  философиялық аспектілерін сипаттаңыз</w:t>
      </w:r>
    </w:p>
    <w:p w:rsidR="000864E6" w:rsidRPr="00380346" w:rsidRDefault="000864E6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Қазіргі қоғамдағы музейлердің маңызы</w:t>
      </w:r>
    </w:p>
    <w:p w:rsidR="00505090" w:rsidRPr="00380346" w:rsidRDefault="00505090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Ежелгі Греция мен Римдегі қалыптасқан алғашқы музейлер</w:t>
      </w:r>
    </w:p>
    <w:p w:rsidR="000864E6" w:rsidRPr="00380346" w:rsidRDefault="000864E6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Әлемдегі ірі музейлер мен олардың қызметі</w:t>
      </w:r>
    </w:p>
    <w:p w:rsidR="0067489D" w:rsidRPr="00380346" w:rsidRDefault="003B7E93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Ресейдегі музейлік білім беру дәстүрінің қалыптасуына тоқталыңыз</w:t>
      </w:r>
    </w:p>
    <w:p w:rsidR="000864E6" w:rsidRPr="00380346" w:rsidRDefault="000864E6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ҚР МОМ музейінің қалыптасу тарихы мен қызметін саралаңыз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Қазақстанда музейтану ғ</w:t>
      </w:r>
      <w:r w:rsidR="000864E6" w:rsidRPr="00380346">
        <w:rPr>
          <w:rFonts w:ascii="Times New Roman" w:hAnsi="Times New Roman" w:cs="Times New Roman"/>
          <w:sz w:val="28"/>
          <w:szCs w:val="28"/>
          <w:lang w:val="kk-KZ"/>
        </w:rPr>
        <w:t>ылымының қалыптасу, даму тарихы</w:t>
      </w:r>
    </w:p>
    <w:p w:rsidR="000864E6" w:rsidRPr="00380346" w:rsidRDefault="000864E6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Ә.Қастеев музейінің қалыптасу тарихы мен экспозициясы</w:t>
      </w:r>
    </w:p>
    <w:p w:rsidR="003B7E93" w:rsidRPr="001E0D58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D58">
        <w:rPr>
          <w:rFonts w:ascii="Times New Roman" w:hAnsi="Times New Roman" w:cs="Times New Roman"/>
          <w:sz w:val="28"/>
          <w:szCs w:val="28"/>
          <w:lang w:val="kk-KZ"/>
        </w:rPr>
        <w:t>Музейлік білім беру дәстүрінің қалыптасуын саралаңыз</w:t>
      </w:r>
    </w:p>
    <w:p w:rsidR="003B7E93" w:rsidRPr="001E0D58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D58">
        <w:rPr>
          <w:rFonts w:ascii="Times New Roman" w:hAnsi="Times New Roman" w:cs="Times New Roman"/>
          <w:sz w:val="28"/>
          <w:szCs w:val="28"/>
          <w:lang w:val="kk-KZ"/>
        </w:rPr>
        <w:t>Музейдің білім беру қызметінің теориялық аспектілеріне тоқталыңыз</w:t>
      </w: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Музейлердің қор жұмысы</w:t>
      </w:r>
      <w:r w:rsidR="000864E6" w:rsidRPr="00380346">
        <w:rPr>
          <w:rFonts w:ascii="Times New Roman" w:eastAsia="Adobe Fangsong Std R" w:hAnsi="Times New Roman" w:cs="Times New Roman"/>
          <w:noProof/>
          <w:sz w:val="28"/>
          <w:szCs w:val="28"/>
          <w:lang w:val="kk-KZ"/>
        </w:rPr>
        <w:t>на тоқталыңыз</w:t>
      </w: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Музейдегі ғылыми-зерттеу жұмысының негізгі бағыттары және түрлері</w:t>
      </w:r>
      <w:r w:rsidR="000864E6"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көрсетіңіз</w:t>
      </w: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Музей заттарын зерттеу және сепке алу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жұмыстарына саралау жасаңыз</w:t>
      </w: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Музей заттарын нөмірлеу және тіркеу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жұмыстарына тоқталыңыз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Theme="minorHAnsi" w:hAnsi="Times New Roman" w:cs="Times New Roman"/>
          <w:sz w:val="28"/>
          <w:szCs w:val="28"/>
        </w:rPr>
        <w:t>Музей экспозиция</w:t>
      </w:r>
      <w:r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сы</w:t>
      </w:r>
      <w:r w:rsidR="000864E6"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на сипаттама жасаңыз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Музей экспозициясын құрудың принциптері мен әдіс-тәсілдері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не тоқталыңыз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Музей қорларындағы заттарды</w:t>
      </w: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консервациялау мен реставрациялау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ды сипаттаңыз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noProof/>
          <w:sz w:val="28"/>
          <w:szCs w:val="28"/>
          <w:lang w:val="kk-KZ"/>
        </w:rPr>
        <w:t>Ашық аспан астындағы музейлер</w:t>
      </w:r>
      <w:r w:rsidR="000864E6" w:rsidRPr="00380346">
        <w:rPr>
          <w:rFonts w:ascii="Times New Roman" w:eastAsia="Adobe Fangsong Std R" w:hAnsi="Times New Roman" w:cs="Times New Roman"/>
          <w:noProof/>
          <w:sz w:val="28"/>
          <w:szCs w:val="28"/>
          <w:lang w:val="kk-KZ"/>
        </w:rPr>
        <w:t>іне сипаттама бберінің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bCs/>
          <w:sz w:val="28"/>
          <w:szCs w:val="28"/>
          <w:lang w:val="kk-KZ"/>
        </w:rPr>
        <w:t>Европаның ашық аспан астындағы музейлері</w:t>
      </w:r>
      <w:r w:rsidR="000864E6" w:rsidRPr="00380346">
        <w:rPr>
          <w:rFonts w:ascii="Times New Roman" w:eastAsia="Adobe Fangsong Std R" w:hAnsi="Times New Roman" w:cs="Times New Roman"/>
          <w:bCs/>
          <w:sz w:val="28"/>
          <w:szCs w:val="28"/>
          <w:lang w:val="kk-KZ"/>
        </w:rPr>
        <w:t>не тоқталыңыз</w:t>
      </w:r>
    </w:p>
    <w:p w:rsidR="0067489D" w:rsidRPr="00380346" w:rsidRDefault="000864E6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Көркемөнер музейлеріне сипаттама беріңіз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Мүсін, қолданбалы өнер және мүсіндер бағы музейі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не сипаттама беріңіз</w:t>
      </w:r>
    </w:p>
    <w:p w:rsidR="0067489D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Театр, кино, музыка музейлер топтамасы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на тоқталыңыз</w:t>
      </w:r>
    </w:p>
    <w:p w:rsidR="00505090" w:rsidRPr="00380346" w:rsidRDefault="000864E6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Музейдегі г</w:t>
      </w:r>
      <w:r w:rsidR="00505090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алерея және көрме ісі</w:t>
      </w: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н талдаңыз</w:t>
      </w:r>
    </w:p>
    <w:p w:rsidR="00505090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Мемориалдық музейлер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ге сипаттама беріңіз</w:t>
      </w:r>
    </w:p>
    <w:p w:rsidR="00505090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bCs/>
          <w:sz w:val="28"/>
          <w:szCs w:val="28"/>
          <w:lang w:val="kk-KZ"/>
        </w:rPr>
        <w:t>Музей-үйі, музей-усадьба, сарай-музейі түсінігіне талдау жасаңыз</w:t>
      </w:r>
    </w:p>
    <w:p w:rsidR="00505090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Табиғат музейлеріне тоқталыңыз</w:t>
      </w:r>
    </w:p>
    <w:p w:rsidR="00505090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bCs/>
          <w:sz w:val="28"/>
          <w:szCs w:val="28"/>
          <w:lang w:val="kk-KZ" w:eastAsia="ko-KR"/>
        </w:rPr>
        <w:lastRenderedPageBreak/>
        <w:t>Экомузейлерге сипаттама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Кәсіби (профессионалдық)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музейлерге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Педагогикалық және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музейлерінің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көрсетіңіз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Мұражай және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мәдениәлеуметтік институт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ерекшіліктерін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талдаңыз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Көркем музейлердің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беру қызметін зерделеңіз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Қазақстан музейлерінің педагогикалық қызметін саралаңыз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Мұражайдағы экскурсиялардың түрлерін жіктеңіз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Әртүрлі жастағы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аудиториямен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экспозициясына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жұмыс жасаудың педагогикалық-психологиялық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саралаңыз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Музейге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жұмысты зерделеңіз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Өлкетану музейлерінің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мектеппен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байланысына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Өнер музейлерінің эстетикалық талғамды қалыптастырудағы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ролін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айшықтаңыз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музейі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қызметінің ұстанымдарына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Музейлердің халықаралық кеңесі (ICOM) және оның музейдің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беру қызметіндегі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зерделеңіз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Қазіргі музей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аудиториясын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сипаттаңыз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Музейлік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көрмелер және олардың педагогикалық қызметіне тоқталыңыз</w:t>
      </w:r>
    </w:p>
    <w:p w:rsidR="00F84B41" w:rsidRPr="00380346" w:rsidRDefault="00F84B41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C0C" w:rsidRPr="00380346" w:rsidRDefault="00DC1C0C" w:rsidP="00DC1C0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346">
        <w:rPr>
          <w:rFonts w:ascii="Times New Roman" w:hAnsi="Times New Roman" w:cs="Times New Roman"/>
          <w:bCs/>
          <w:sz w:val="28"/>
          <w:szCs w:val="28"/>
        </w:rPr>
        <w:t>Основы музееведения</w:t>
      </w:r>
      <w:r w:rsidRPr="00380346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УРСС, 2005.</w:t>
      </w:r>
      <w:r w:rsidRPr="003803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1C0C" w:rsidRPr="00380346" w:rsidRDefault="00DC1C0C" w:rsidP="00DC1C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346">
        <w:rPr>
          <w:rFonts w:ascii="Times New Roman" w:hAnsi="Times New Roman" w:cs="Times New Roman"/>
          <w:bCs/>
          <w:sz w:val="28"/>
          <w:szCs w:val="28"/>
        </w:rPr>
        <w:t>Основы музееведения.- М., 2010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Тельчаров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, А.Д.. Основы музейного дела. Введение в специальность.- М., 2005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346">
        <w:rPr>
          <w:rFonts w:ascii="Times New Roman" w:hAnsi="Times New Roman" w:cs="Times New Roman"/>
          <w:bCs/>
          <w:sz w:val="28"/>
          <w:szCs w:val="28"/>
        </w:rPr>
        <w:t>Юренева, Т.Ю.. Музееведение.- М., 2006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Шляхтина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, Л.М.. Основы музейного дела. Теория и практика.- М., 2005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346">
        <w:rPr>
          <w:rFonts w:ascii="Times New Roman" w:hAnsi="Times New Roman" w:cs="Times New Roman"/>
          <w:bCs/>
          <w:sz w:val="28"/>
          <w:szCs w:val="28"/>
        </w:rPr>
        <w:t xml:space="preserve">Сотникова, С.И.. </w:t>
      </w: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Музеология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.- М., 2004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Тельчаров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, А.Д.. Музееведение.- М., 2011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Мийманбаева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 xml:space="preserve">, Ф.Н.. Мировые музеи.- Алматы, 2012 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Муналбаева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, У.Д.. Музейная педагогика. История, теория, практика.- Алматы, 2013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Старикова Ю. Музееведение. Конспект лекций. - М., 2005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Столяров Б. Музейная педагогика. История, теория, практика. - М., 2004.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Центральный государственный музей Республики Казахстан. - А., 2003</w:t>
      </w:r>
    </w:p>
    <w:p w:rsidR="00DC1C0C" w:rsidRPr="00380346" w:rsidRDefault="00DC1C0C" w:rsidP="00DC1C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Юренева Т.Ю. Музей в мировой культуре. - М., 2003.</w:t>
      </w:r>
    </w:p>
    <w:p w:rsidR="00561F48" w:rsidRPr="00380346" w:rsidRDefault="00561F48" w:rsidP="00BE51F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1F48" w:rsidRPr="00380346" w:rsidSect="0099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E1D"/>
    <w:multiLevelType w:val="hybridMultilevel"/>
    <w:tmpl w:val="FD0A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0719"/>
    <w:multiLevelType w:val="hybridMultilevel"/>
    <w:tmpl w:val="F35CB2AE"/>
    <w:lvl w:ilvl="0" w:tplc="02EA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48C5"/>
    <w:rsid w:val="000864E6"/>
    <w:rsid w:val="001E0D58"/>
    <w:rsid w:val="003448C5"/>
    <w:rsid w:val="00344C68"/>
    <w:rsid w:val="00380346"/>
    <w:rsid w:val="003B58D0"/>
    <w:rsid w:val="003B7E93"/>
    <w:rsid w:val="00505090"/>
    <w:rsid w:val="00561F48"/>
    <w:rsid w:val="0067489D"/>
    <w:rsid w:val="007D0AFC"/>
    <w:rsid w:val="0082706A"/>
    <w:rsid w:val="0082744E"/>
    <w:rsid w:val="009741A9"/>
    <w:rsid w:val="009D0D36"/>
    <w:rsid w:val="00A64649"/>
    <w:rsid w:val="00A779FC"/>
    <w:rsid w:val="00BE51FE"/>
    <w:rsid w:val="00C348EC"/>
    <w:rsid w:val="00D166BC"/>
    <w:rsid w:val="00DC1C0C"/>
    <w:rsid w:val="00EA0A59"/>
    <w:rsid w:val="00EB1346"/>
    <w:rsid w:val="00F8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4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E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7489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ayupova</cp:lastModifiedBy>
  <cp:revision>3</cp:revision>
  <dcterms:created xsi:type="dcterms:W3CDTF">2020-09-21T17:02:00Z</dcterms:created>
  <dcterms:modified xsi:type="dcterms:W3CDTF">2021-09-14T10:49:00Z</dcterms:modified>
</cp:coreProperties>
</file>